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15177" w14:textId="58193AA0" w:rsidR="006A0C84" w:rsidRPr="00CC5CBE" w:rsidRDefault="006A0C84" w:rsidP="006A0C84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CC5CBE">
        <w:rPr>
          <w:rFonts w:cs="Arial"/>
          <w:bCs/>
          <w:sz w:val="24"/>
          <w:szCs w:val="24"/>
        </w:rPr>
        <w:t>3GPP TSG-SA Meeting #</w:t>
      </w:r>
      <w:r w:rsidRPr="00CC5CBE">
        <w:rPr>
          <w:rFonts w:eastAsia="SimSun" w:cs="Arial" w:hint="eastAsia"/>
          <w:bCs/>
          <w:sz w:val="24"/>
          <w:szCs w:val="24"/>
          <w:lang w:val="en-US" w:eastAsia="zh-CN"/>
        </w:rPr>
        <w:t>103</w:t>
      </w:r>
      <w:r w:rsidRPr="00CC5CBE">
        <w:rPr>
          <w:rFonts w:cs="Arial"/>
          <w:bCs/>
          <w:sz w:val="24"/>
          <w:szCs w:val="24"/>
        </w:rPr>
        <w:tab/>
        <w:t>SP-240253</w:t>
      </w:r>
    </w:p>
    <w:p w14:paraId="45BAF611" w14:textId="69C3A559" w:rsidR="00CC5CBE" w:rsidRPr="007861B8" w:rsidRDefault="006A0C84" w:rsidP="00CC5CBE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CC5CBE">
        <w:rPr>
          <w:rFonts w:cs="Arial" w:hint="eastAsia"/>
          <w:bCs/>
          <w:sz w:val="24"/>
          <w:szCs w:val="24"/>
        </w:rPr>
        <w:t>Maastricht, NL</w:t>
      </w:r>
      <w:r w:rsidRPr="00CC5CBE">
        <w:rPr>
          <w:rFonts w:cs="Arial"/>
          <w:bCs/>
          <w:sz w:val="24"/>
          <w:szCs w:val="24"/>
        </w:rPr>
        <w:t xml:space="preserve">, </w:t>
      </w:r>
      <w:r w:rsidRPr="00CC5CBE">
        <w:rPr>
          <w:rFonts w:eastAsia="SimSun" w:cs="Arial" w:hint="eastAsia"/>
          <w:bCs/>
          <w:sz w:val="24"/>
          <w:szCs w:val="24"/>
          <w:lang w:val="en-US" w:eastAsia="zh-CN"/>
        </w:rPr>
        <w:t>19</w:t>
      </w:r>
      <w:r w:rsidR="000D7618">
        <w:rPr>
          <w:rFonts w:eastAsia="SimSun" w:cs="Arial"/>
          <w:bCs/>
          <w:sz w:val="24"/>
          <w:szCs w:val="24"/>
          <w:lang w:val="en-US" w:eastAsia="zh-CN"/>
        </w:rPr>
        <w:t xml:space="preserve"> </w:t>
      </w:r>
      <w:r w:rsidRPr="00CC5CBE">
        <w:rPr>
          <w:rFonts w:eastAsia="SimSun" w:cs="Arial" w:hint="eastAsia"/>
          <w:bCs/>
          <w:sz w:val="24"/>
          <w:szCs w:val="24"/>
          <w:lang w:val="en-US" w:eastAsia="zh-CN"/>
        </w:rPr>
        <w:t>-</w:t>
      </w:r>
      <w:r w:rsidR="000D7618">
        <w:rPr>
          <w:rFonts w:eastAsia="SimSun" w:cs="Arial"/>
          <w:bCs/>
          <w:sz w:val="24"/>
          <w:szCs w:val="24"/>
          <w:lang w:val="en-US" w:eastAsia="zh-CN"/>
        </w:rPr>
        <w:t xml:space="preserve"> </w:t>
      </w:r>
      <w:r w:rsidRPr="00CC5CBE">
        <w:rPr>
          <w:rFonts w:eastAsia="SimSun" w:cs="Arial" w:hint="eastAsia"/>
          <w:bCs/>
          <w:sz w:val="24"/>
          <w:szCs w:val="24"/>
          <w:lang w:val="en-US" w:eastAsia="zh-CN"/>
        </w:rPr>
        <w:t>22 Mar</w:t>
      </w:r>
      <w:r w:rsidR="005A42FC">
        <w:rPr>
          <w:rFonts w:eastAsia="SimSun" w:cs="Arial"/>
          <w:bCs/>
          <w:sz w:val="24"/>
          <w:szCs w:val="24"/>
          <w:lang w:val="en-US" w:eastAsia="zh-CN"/>
        </w:rPr>
        <w:t>ch</w:t>
      </w:r>
      <w:r w:rsidRPr="00CC5CBE">
        <w:rPr>
          <w:rFonts w:eastAsia="SimSun" w:cs="Arial" w:hint="eastAsia"/>
          <w:bCs/>
          <w:sz w:val="24"/>
          <w:szCs w:val="24"/>
          <w:lang w:val="en-US" w:eastAsia="zh-CN"/>
        </w:rPr>
        <w:t xml:space="preserve"> 2024</w:t>
      </w:r>
      <w:r w:rsidRPr="00CC5CBE">
        <w:rPr>
          <w:rFonts w:cs="Arial"/>
          <w:bCs/>
          <w:sz w:val="24"/>
          <w:szCs w:val="24"/>
        </w:rPr>
        <w:br/>
      </w:r>
    </w:p>
    <w:p w14:paraId="24968DF9" w14:textId="7F2F0B0F" w:rsidR="006A0C84" w:rsidRPr="00CC5CBE" w:rsidRDefault="006A0C84" w:rsidP="006A0C84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40AE97C9" w14:textId="210A561E" w:rsidR="00BD218D" w:rsidRPr="00CC5CBE" w:rsidRDefault="005E025D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r w:rsidRPr="00CC5CBE">
        <w:rPr>
          <w:b/>
          <w:sz w:val="24"/>
          <w:szCs w:val="24"/>
        </w:rPr>
        <w:t>3GPP TSG-SA5 Meeting #153</w:t>
      </w:r>
      <w:r w:rsidRPr="00CC5CBE">
        <w:rPr>
          <w:b/>
          <w:i/>
          <w:sz w:val="24"/>
          <w:szCs w:val="24"/>
        </w:rPr>
        <w:t xml:space="preserve"> </w:t>
      </w:r>
      <w:r w:rsidRPr="00CC5CBE">
        <w:rPr>
          <w:b/>
          <w:i/>
          <w:sz w:val="24"/>
          <w:szCs w:val="24"/>
        </w:rPr>
        <w:tab/>
      </w:r>
      <w:r w:rsidRPr="00CC5CBE">
        <w:rPr>
          <w:rFonts w:hint="eastAsia"/>
          <w:b/>
          <w:i/>
          <w:sz w:val="24"/>
          <w:szCs w:val="24"/>
        </w:rPr>
        <w:t>S5-240253</w:t>
      </w:r>
    </w:p>
    <w:p w14:paraId="0501CC12" w14:textId="77777777" w:rsidR="00BD218D" w:rsidRPr="00CC5CBE" w:rsidRDefault="005E025D">
      <w:pPr>
        <w:pStyle w:val="Header"/>
        <w:rPr>
          <w:sz w:val="24"/>
          <w:szCs w:val="24"/>
        </w:rPr>
      </w:pPr>
      <w:r w:rsidRPr="00CC5CBE">
        <w:rPr>
          <w:sz w:val="24"/>
          <w:szCs w:val="24"/>
        </w:rPr>
        <w:t>Sevilla, Spain, 29 January - 02 February 2024</w:t>
      </w:r>
    </w:p>
    <w:p w14:paraId="307EC969" w14:textId="77777777" w:rsidR="00CC5CBE" w:rsidRPr="007861B8" w:rsidRDefault="00CC5CBE" w:rsidP="00CC5CBE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740DA9CE" w14:textId="50858260" w:rsidR="00BD218D" w:rsidRDefault="00BD218D">
      <w:pPr>
        <w:pStyle w:val="Header"/>
        <w:tabs>
          <w:tab w:val="right" w:pos="9639"/>
        </w:tabs>
        <w:rPr>
          <w:rFonts w:cs="Arial"/>
          <w:bCs/>
          <w:sz w:val="22"/>
        </w:rPr>
      </w:pPr>
    </w:p>
    <w:p w14:paraId="4B384AEE" w14:textId="4D701DD8" w:rsidR="00BD218D" w:rsidRDefault="005E025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</w:r>
      <w:r>
        <w:rPr>
          <w:rFonts w:ascii="Arial" w:eastAsia="SimSun" w:hAnsi="Arial" w:cs="Arial" w:hint="eastAsia"/>
          <w:b/>
          <w:lang w:val="en-US" w:eastAsia="zh-CN"/>
        </w:rPr>
        <w:t>TS 28.317</w:t>
      </w:r>
      <w:r>
        <w:rPr>
          <w:rFonts w:ascii="Arial" w:hAnsi="Arial" w:cs="Arial"/>
          <w:b/>
        </w:rPr>
        <w:t xml:space="preserve">, Version </w:t>
      </w:r>
      <w:r w:rsidR="00D575F3">
        <w:rPr>
          <w:rFonts w:ascii="Arial" w:eastAsia="SimSun" w:hAnsi="Arial" w:cs="Arial"/>
          <w:b/>
          <w:lang w:val="en-US" w:eastAsia="zh-CN"/>
        </w:rPr>
        <w:t>2</w:t>
      </w:r>
      <w:r>
        <w:rPr>
          <w:rFonts w:ascii="Arial" w:eastAsia="SimSun" w:hAnsi="Arial" w:cs="Arial" w:hint="eastAsia"/>
          <w:b/>
          <w:lang w:val="en-US" w:eastAsia="zh-CN"/>
        </w:rPr>
        <w:t>.0.0</w:t>
      </w:r>
      <w:r>
        <w:rPr>
          <w:rFonts w:ascii="Arial" w:hAnsi="Arial" w:cs="Arial"/>
          <w:b/>
        </w:rPr>
        <w:br/>
      </w:r>
    </w:p>
    <w:p w14:paraId="499F797B" w14:textId="77777777" w:rsidR="00BD218D" w:rsidRDefault="005E025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SA WG5</w:t>
      </w:r>
      <w:r>
        <w:rPr>
          <w:rFonts w:ascii="Arial" w:hAnsi="Arial" w:cs="Arial"/>
          <w:b/>
        </w:rPr>
        <w:br/>
      </w:r>
    </w:p>
    <w:p w14:paraId="0604488A" w14:textId="77777777" w:rsidR="00BD218D" w:rsidRDefault="005E025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7FD9704" w14:textId="77777777" w:rsidR="00BD218D" w:rsidRDefault="00BD218D">
      <w:pPr>
        <w:tabs>
          <w:tab w:val="left" w:pos="3119"/>
        </w:tabs>
        <w:rPr>
          <w:b/>
          <w:sz w:val="24"/>
        </w:rPr>
      </w:pPr>
    </w:p>
    <w:p w14:paraId="26972D07" w14:textId="77777777" w:rsidR="00BD218D" w:rsidRDefault="005E025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0A71E58" w14:textId="77777777" w:rsidR="00BD218D" w:rsidRDefault="005E025D">
      <w:pPr>
        <w:tabs>
          <w:tab w:val="left" w:pos="3119"/>
        </w:tabs>
        <w:rPr>
          <w:sz w:val="24"/>
        </w:rPr>
      </w:pPr>
      <w:r>
        <w:rPr>
          <w:rFonts w:eastAsia="SimSun" w:hint="eastAsia"/>
          <w:sz w:val="24"/>
          <w:lang w:val="en-US" w:eastAsia="zh-CN"/>
        </w:rPr>
        <w:t>This document specifies</w:t>
      </w:r>
      <w:r>
        <w:rPr>
          <w:rFonts w:eastAsia="SimSun"/>
          <w:sz w:val="24"/>
          <w:lang w:val="en-US" w:eastAsia="zh-CN"/>
        </w:rPr>
        <w:t xml:space="preserve"> the concept, use cases, requirements and solutions for</w:t>
      </w:r>
      <w:r>
        <w:rPr>
          <w:rFonts w:eastAsia="SimSun" w:hint="eastAsia"/>
          <w:sz w:val="24"/>
          <w:lang w:val="en-US" w:eastAsia="zh-CN"/>
        </w:rPr>
        <w:t xml:space="preserve"> self-configuration management of NG-RAN NEs. </w:t>
      </w:r>
    </w:p>
    <w:p w14:paraId="7643BD4E" w14:textId="77777777" w:rsidR="00BD218D" w:rsidRDefault="005E025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TSG-SA</w:t>
      </w:r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102</w:t>
      </w:r>
      <w:r>
        <w:rPr>
          <w:b/>
          <w:sz w:val="24"/>
        </w:rPr>
        <w:t>:</w:t>
      </w:r>
    </w:p>
    <w:p w14:paraId="1FC2410A" w14:textId="77777777" w:rsidR="00BD218D" w:rsidRDefault="005E025D">
      <w:pPr>
        <w:tabs>
          <w:tab w:val="left" w:pos="3119"/>
        </w:tabs>
        <w:rPr>
          <w:rFonts w:eastAsia="SimSun"/>
          <w:sz w:val="24"/>
          <w:lang w:val="en-US" w:eastAsia="zh-CN"/>
        </w:rPr>
      </w:pPr>
      <w:r>
        <w:rPr>
          <w:rFonts w:hint="eastAsia"/>
          <w:sz w:val="24"/>
        </w:rPr>
        <w:t>The network configuration data handling capability</w:t>
      </w:r>
      <w:r>
        <w:rPr>
          <w:rFonts w:eastAsia="SimSun" w:hint="eastAsia"/>
          <w:sz w:val="24"/>
          <w:lang w:val="en-US" w:eastAsia="zh-CN"/>
        </w:rPr>
        <w:t xml:space="preserve"> has been discussed and added to TS 28.317.</w:t>
      </w:r>
    </w:p>
    <w:p w14:paraId="7A45DF17" w14:textId="77777777" w:rsidR="00BD218D" w:rsidRDefault="005E025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58C79FA" w14:textId="77777777" w:rsidR="00BD218D" w:rsidRDefault="005E025D">
      <w:pPr>
        <w:tabs>
          <w:tab w:val="left" w:pos="3119"/>
        </w:tabs>
        <w:rPr>
          <w:rFonts w:eastAsia="SimSun"/>
          <w:sz w:val="24"/>
          <w:lang w:val="en-US" w:eastAsia="zh-CN"/>
        </w:rPr>
      </w:pPr>
      <w:r>
        <w:rPr>
          <w:rFonts w:eastAsia="SimSun" w:hint="eastAsia"/>
          <w:sz w:val="24"/>
          <w:lang w:val="en-US" w:eastAsia="zh-CN"/>
        </w:rPr>
        <w:t>None.</w:t>
      </w:r>
    </w:p>
    <w:p w14:paraId="59305924" w14:textId="77777777" w:rsidR="00BD218D" w:rsidRDefault="005E025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ED89471" w14:textId="77777777" w:rsidR="00BD218D" w:rsidRDefault="005E025D">
      <w:pPr>
        <w:tabs>
          <w:tab w:val="left" w:pos="3119"/>
        </w:tabs>
        <w:rPr>
          <w:rFonts w:eastAsia="SimSun"/>
          <w:sz w:val="24"/>
          <w:lang w:val="en-US" w:eastAsia="zh-CN"/>
        </w:rPr>
      </w:pPr>
      <w:r>
        <w:rPr>
          <w:rFonts w:eastAsia="SimSun" w:hint="eastAsia"/>
          <w:sz w:val="24"/>
          <w:lang w:val="en-US" w:eastAsia="zh-CN"/>
        </w:rPr>
        <w:t>None.</w:t>
      </w:r>
    </w:p>
    <w:p w14:paraId="45C38F23" w14:textId="77777777" w:rsidR="00BD218D" w:rsidRDefault="00BD218D">
      <w:pPr>
        <w:tabs>
          <w:tab w:val="left" w:pos="3119"/>
        </w:tabs>
        <w:rPr>
          <w:b/>
          <w:sz w:val="24"/>
        </w:rPr>
      </w:pPr>
    </w:p>
    <w:p w14:paraId="7A57149E" w14:textId="77777777" w:rsidR="00BD218D" w:rsidRDefault="005E025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79BEE89B" w14:textId="77777777" w:rsidR="00BD218D" w:rsidRDefault="005E025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2BEE8236" w14:textId="77777777" w:rsidR="00BD218D" w:rsidRDefault="005E025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78062DDA" w14:textId="77777777" w:rsidR="00BD218D" w:rsidRDefault="005E025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BD21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09D26" w14:textId="77777777" w:rsidR="00E6463A" w:rsidRDefault="00E6463A">
      <w:pPr>
        <w:spacing w:after="0"/>
      </w:pPr>
      <w:r>
        <w:separator/>
      </w:r>
    </w:p>
  </w:endnote>
  <w:endnote w:type="continuationSeparator" w:id="0">
    <w:p w14:paraId="2C13DFA7" w14:textId="77777777" w:rsidR="00E6463A" w:rsidRDefault="00E646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54C2F" w14:textId="77777777" w:rsidR="00E6463A" w:rsidRDefault="00E6463A">
      <w:pPr>
        <w:spacing w:after="0"/>
      </w:pPr>
      <w:r>
        <w:separator/>
      </w:r>
    </w:p>
  </w:footnote>
  <w:footnote w:type="continuationSeparator" w:id="0">
    <w:p w14:paraId="628E5A67" w14:textId="77777777" w:rsidR="00E6463A" w:rsidRDefault="00E646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428035537">
    <w:abstractNumId w:val="2"/>
  </w:num>
  <w:num w:numId="2" w16cid:durableId="821428876">
    <w:abstractNumId w:val="1"/>
  </w:num>
  <w:num w:numId="3" w16cid:durableId="886643265">
    <w:abstractNumId w:val="0"/>
  </w:num>
  <w:num w:numId="4" w16cid:durableId="438839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QUAh9SfeCwAAAA="/>
  </w:docVars>
  <w:rsids>
    <w:rsidRoot w:val="0045428D"/>
    <w:rsid w:val="00032785"/>
    <w:rsid w:val="000357B6"/>
    <w:rsid w:val="000453B4"/>
    <w:rsid w:val="0006494B"/>
    <w:rsid w:val="000711AA"/>
    <w:rsid w:val="000D7618"/>
    <w:rsid w:val="000F7ECB"/>
    <w:rsid w:val="00103320"/>
    <w:rsid w:val="00106ABB"/>
    <w:rsid w:val="0017511D"/>
    <w:rsid w:val="001970B4"/>
    <w:rsid w:val="001B3BE9"/>
    <w:rsid w:val="001D45C5"/>
    <w:rsid w:val="001D50C9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1B9"/>
    <w:rsid w:val="003874F2"/>
    <w:rsid w:val="00397034"/>
    <w:rsid w:val="0045428D"/>
    <w:rsid w:val="0047776C"/>
    <w:rsid w:val="004F39C0"/>
    <w:rsid w:val="00546FA8"/>
    <w:rsid w:val="00567C87"/>
    <w:rsid w:val="005A42FC"/>
    <w:rsid w:val="005E025D"/>
    <w:rsid w:val="005E74B6"/>
    <w:rsid w:val="005F10CC"/>
    <w:rsid w:val="00607EC1"/>
    <w:rsid w:val="00623423"/>
    <w:rsid w:val="00635529"/>
    <w:rsid w:val="00650510"/>
    <w:rsid w:val="006938BE"/>
    <w:rsid w:val="006A0C84"/>
    <w:rsid w:val="006B2592"/>
    <w:rsid w:val="006F5B0E"/>
    <w:rsid w:val="00725F69"/>
    <w:rsid w:val="007873A3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D218D"/>
    <w:rsid w:val="00BE5651"/>
    <w:rsid w:val="00BF0958"/>
    <w:rsid w:val="00BF3085"/>
    <w:rsid w:val="00C037B9"/>
    <w:rsid w:val="00C70A20"/>
    <w:rsid w:val="00C73D3B"/>
    <w:rsid w:val="00CB243C"/>
    <w:rsid w:val="00CC358C"/>
    <w:rsid w:val="00CC5CBE"/>
    <w:rsid w:val="00CF6DE2"/>
    <w:rsid w:val="00D45010"/>
    <w:rsid w:val="00D575F3"/>
    <w:rsid w:val="00D7617F"/>
    <w:rsid w:val="00D9640C"/>
    <w:rsid w:val="00DC278D"/>
    <w:rsid w:val="00DD3EBC"/>
    <w:rsid w:val="00DD7AC2"/>
    <w:rsid w:val="00E07743"/>
    <w:rsid w:val="00E1741A"/>
    <w:rsid w:val="00E45B0B"/>
    <w:rsid w:val="00E6463A"/>
    <w:rsid w:val="00EB746A"/>
    <w:rsid w:val="00EE31BD"/>
    <w:rsid w:val="00F20EB7"/>
    <w:rsid w:val="00F223E3"/>
    <w:rsid w:val="00F304D0"/>
    <w:rsid w:val="00F419BA"/>
    <w:rsid w:val="00FC4373"/>
    <w:rsid w:val="0B63273E"/>
    <w:rsid w:val="15DB1268"/>
    <w:rsid w:val="166A694D"/>
    <w:rsid w:val="1CBB1BB0"/>
    <w:rsid w:val="1EB03C88"/>
    <w:rsid w:val="274441F8"/>
    <w:rsid w:val="2806313F"/>
    <w:rsid w:val="34985818"/>
    <w:rsid w:val="36526433"/>
    <w:rsid w:val="3F934EDE"/>
    <w:rsid w:val="41DE793B"/>
    <w:rsid w:val="48AE4431"/>
    <w:rsid w:val="4C3A6A97"/>
    <w:rsid w:val="60027D75"/>
    <w:rsid w:val="6C5F0127"/>
    <w:rsid w:val="737B3536"/>
    <w:rsid w:val="752D1157"/>
    <w:rsid w:val="7C96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A53D5E"/>
  <w15:docId w15:val="{46B9A2EC-2AAC-4E2C-AA03-BC1AD6F4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footnote text" w:semiHidden="1" w:qFormat="1"/>
    <w:lsdException w:name="header" w:qFormat="1"/>
    <w:lsdException w:name="caption" w:semiHidden="1" w:unhideWhenUsed="1" w:qFormat="1"/>
    <w:lsdException w:name="table of figures" w:qFormat="1"/>
    <w:lsdException w:name="footnote reference" w:semiHidden="1" w:qFormat="1"/>
    <w:lsdException w:name="table of authorities" w:qFormat="1"/>
    <w:lsdException w:name="toa heading" w:qFormat="1"/>
    <w:lsdException w:name="List Number 2" w:qFormat="1"/>
    <w:lsdException w:name="Title" w:qFormat="1"/>
    <w:lsdException w:name="Signatur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DengXian Light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EnvelopeReturn">
    <w:name w:val="envelope return"/>
    <w:basedOn w:val="Normal"/>
    <w:rPr>
      <w:rFonts w:ascii="Calibri Light" w:eastAsia="DengXian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DengXian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DengXian Light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lang w:eastAsia="ko-KR"/>
    </w:rPr>
  </w:style>
  <w:style w:type="character" w:customStyle="1" w:styleId="BodyText2Char">
    <w:name w:val="Body Text 2 Char"/>
    <w:link w:val="BodyText2"/>
    <w:rPr>
      <w:lang w:eastAsia="ko-KR"/>
    </w:rPr>
  </w:style>
  <w:style w:type="character" w:customStyle="1" w:styleId="BodyText3Char">
    <w:name w:val="Body Text 3 Char"/>
    <w:link w:val="BodyText3"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rPr>
      <w:lang w:eastAsia="ko-KR"/>
    </w:rPr>
  </w:style>
  <w:style w:type="character" w:customStyle="1" w:styleId="BodyTextIndentChar">
    <w:name w:val="Body Text Indent Char"/>
    <w:link w:val="BodyTextIndent"/>
    <w:rPr>
      <w:lang w:eastAsia="ko-KR"/>
    </w:rPr>
  </w:style>
  <w:style w:type="character" w:customStyle="1" w:styleId="BodyTextFirstIndent2Char">
    <w:name w:val="Body Text First Indent 2 Char"/>
    <w:link w:val="BodyTextFirstIndent2"/>
    <w:rPr>
      <w:lang w:eastAsia="ko-KR"/>
    </w:rPr>
  </w:style>
  <w:style w:type="character" w:customStyle="1" w:styleId="BodyTextIndent2Char">
    <w:name w:val="Body Text Indent 2 Char"/>
    <w:link w:val="BodyTextIndent2"/>
    <w:rPr>
      <w:lang w:eastAsia="ko-KR"/>
    </w:rPr>
  </w:style>
  <w:style w:type="character" w:customStyle="1" w:styleId="BodyTextIndent3Char">
    <w:name w:val="Body Text Indent 3 Char"/>
    <w:link w:val="BodyTextIndent3"/>
    <w:rPr>
      <w:sz w:val="16"/>
      <w:szCs w:val="16"/>
      <w:lang w:eastAsia="ko-KR"/>
    </w:rPr>
  </w:style>
  <w:style w:type="character" w:customStyle="1" w:styleId="ClosingChar">
    <w:name w:val="Closing Char"/>
    <w:link w:val="Closing"/>
    <w:rPr>
      <w:lang w:eastAsia="ko-KR"/>
    </w:rPr>
  </w:style>
  <w:style w:type="character" w:customStyle="1" w:styleId="CommentSubjectChar">
    <w:name w:val="Comment Subject Char"/>
    <w:link w:val="CommentSubject"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rPr>
      <w:lang w:eastAsia="ko-KR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rPr>
      <w:lang w:eastAsia="ko-KR"/>
    </w:rPr>
  </w:style>
  <w:style w:type="character" w:customStyle="1" w:styleId="EndnoteTextChar">
    <w:name w:val="Endnote Text Char"/>
    <w:link w:val="EndnoteText"/>
    <w:rPr>
      <w:lang w:eastAsia="ko-KR"/>
    </w:rPr>
  </w:style>
  <w:style w:type="character" w:customStyle="1" w:styleId="HTMLAddressChar">
    <w:name w:val="HTML Address Char"/>
    <w:link w:val="HTMLAddress"/>
    <w:rPr>
      <w:i/>
      <w:iCs/>
      <w:lang w:eastAsia="ko-KR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rPr>
      <w:rFonts w:ascii="Calibri Light" w:eastAsia="DengXian Light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val="en-GB" w:eastAsia="ko-KR"/>
    </w:rPr>
  </w:style>
  <w:style w:type="character" w:customStyle="1" w:styleId="NoteHeadingChar">
    <w:name w:val="Note Heading Char"/>
    <w:link w:val="NoteHeading"/>
    <w:rPr>
      <w:lang w:eastAsia="ko-KR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DengXian Light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unhideWhenUsed/>
    <w:rsid w:val="003871B9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127</Words>
  <Characters>729</Characters>
  <Application>Microsoft Office Word</Application>
  <DocSecurity>0</DocSecurity>
  <Lines>6</Lines>
  <Paragraphs>1</Paragraphs>
  <ScaleCrop>false</ScaleCrop>
  <Company>ETSI Sophia-Antipolis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r5</cp:lastModifiedBy>
  <cp:revision>2</cp:revision>
  <dcterms:created xsi:type="dcterms:W3CDTF">2024-03-13T08:50:00Z</dcterms:created>
  <dcterms:modified xsi:type="dcterms:W3CDTF">2024-03-13T08:50:00Z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2052-11.8.2.12085</vt:lpwstr>
  </property>
  <property fmtid="{D5CDD505-2E9C-101B-9397-08002B2CF9AE}" pid="4" name="ICV">
    <vt:lpwstr>40858927E95E4AE4B3453BE17F2B7EBB</vt:lpwstr>
  </property>
  <property fmtid="{D5CDD505-2E9C-101B-9397-08002B2CF9AE}" pid="5" name="_2015_ms_pID_725343">
    <vt:lpwstr>(3)xLEqCVxVeseA6k9lZ2MAhg0dgsdHyciAvFQ0UI0hZ24IgD3HrKKlG6BXUdJdb/ufLhocpGuM
HW/dqufq4iNcP+cSrYQ7Cghf1DXK/RvusouC+Sy02q2kTZ2w7CxjZgAGOAFQ+H3978Nw848f
PytYRx2HCXBpRjHlVPJlCM6E7dFHRexbEYUPScL15m2arJBkB7ufmdrFYn1OGkD62W8D/t3/
VbEcwcg72K5Wb6b0Hj</vt:lpwstr>
  </property>
  <property fmtid="{D5CDD505-2E9C-101B-9397-08002B2CF9AE}" pid="6" name="_2015_ms_pID_7253431">
    <vt:lpwstr>xMr4qIQk09xMYdYhxf5hbLd4+UvYyxPIKCtzqe49DXT1dc9XwcUPId
hnBAbLfdO8+26QxQiFHzNKQErPuTd5u0n4R9RRmn2uXXIVaaL3qU0opxKBeTEy1O3sVySUrk
Ev0laKD7fvnybeS5PDezIceBA8ehNiUErIw1aQjB6Hykbfqt69L1abAmBsk5bmT5Py6WK5mv
ZwxCIeL7Z86df40Ln38OPU9BHfkhEg4//Iu8</vt:lpwstr>
  </property>
  <property fmtid="{D5CDD505-2E9C-101B-9397-08002B2CF9AE}" pid="7" name="_2015_ms_pID_7253432">
    <vt:lpwstr>Jg==</vt:lpwstr>
  </property>
</Properties>
</file>